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山东航空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学院高等教育研究项目延期申请表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985"/>
        <w:gridCol w:w="1117"/>
        <w:gridCol w:w="584"/>
        <w:gridCol w:w="425"/>
        <w:gridCol w:w="31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728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4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立项时间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   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> 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24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应结题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>年  月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拟延期截止时间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    年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项目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姓 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所属单位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124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申请延期的原因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firstLine="376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124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目前进展情况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（可另附页）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24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延期阶段工作计划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（可另附页）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项目负责人延期申请</w:t>
            </w:r>
          </w:p>
          <w:p>
            <w:pPr>
              <w:widowControl/>
              <w:spacing w:line="360" w:lineRule="atLeast"/>
              <w:ind w:firstLine="422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本人负责的该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高等教育研究项目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由于上述原因无法按时完成任务，现申请延期。目前项目研究进展情况、延期阶段工作计划也汇报如上。项目因特殊情况申请延期仅限1次，本人对此已知悉。若项目组至批准延期截止日期仍不能完成预定任务，默认为本项目无法完成，主管部门可酌情予以处理。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签字：                     年    月 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4344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意见：</w:t>
            </w:r>
          </w:p>
          <w:p>
            <w:pPr>
              <w:widowControl/>
              <w:spacing w:line="360" w:lineRule="atLeast"/>
              <w:ind w:firstLine="376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pStyle w:val="6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  <w:r>
              <w:rPr>
                <w:b/>
              </w:rPr>
              <w:t>签字</w:t>
            </w:r>
            <w:r>
              <w:rPr>
                <w:rFonts w:hint="eastAsia"/>
                <w:b/>
              </w:rPr>
              <w:t>（公章）:</w:t>
            </w:r>
            <w:r>
              <w:rPr>
                <w:b/>
              </w:rPr>
              <w:t>      </w:t>
            </w:r>
          </w:p>
          <w:p>
            <w:pPr>
              <w:pStyle w:val="6"/>
              <w:ind w:firstLine="2108" w:firstLineChars="1000"/>
            </w:pPr>
            <w:r>
              <w:rPr>
                <w:b/>
              </w:rPr>
              <w:t>  年  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> 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> 日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发展规划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教学评估中心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意见: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pStyle w:val="6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负责人签字</w:t>
            </w:r>
            <w:r>
              <w:rPr>
                <w:rFonts w:hint="eastAsia"/>
                <w:b/>
                <w:szCs w:val="21"/>
              </w:rPr>
              <w:t>（公章）</w:t>
            </w:r>
            <w:r>
              <w:rPr>
                <w:b/>
                <w:szCs w:val="21"/>
              </w:rPr>
              <w:t xml:space="preserve">：       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b/>
                <w:szCs w:val="21"/>
              </w:rPr>
              <w:t>      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>
            <w:pPr>
              <w:pStyle w:val="6"/>
              <w:ind w:firstLine="2108" w:firstLineChars="100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 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 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  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b/>
                <w:szCs w:val="21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zI1MjAzMmMzMzE2NDUyNGY3MmZjNThhM2FiZDQifQ=="/>
  </w:docVars>
  <w:rsids>
    <w:rsidRoot w:val="00114724"/>
    <w:rsid w:val="00053D1C"/>
    <w:rsid w:val="00114724"/>
    <w:rsid w:val="00137DB5"/>
    <w:rsid w:val="001419E4"/>
    <w:rsid w:val="0018606E"/>
    <w:rsid w:val="00307B71"/>
    <w:rsid w:val="00386386"/>
    <w:rsid w:val="0040340F"/>
    <w:rsid w:val="004B4214"/>
    <w:rsid w:val="004D23F5"/>
    <w:rsid w:val="00547741"/>
    <w:rsid w:val="0060560D"/>
    <w:rsid w:val="00635390"/>
    <w:rsid w:val="006D3C12"/>
    <w:rsid w:val="0071316F"/>
    <w:rsid w:val="007E37C0"/>
    <w:rsid w:val="007F7469"/>
    <w:rsid w:val="00855688"/>
    <w:rsid w:val="00897295"/>
    <w:rsid w:val="00907120"/>
    <w:rsid w:val="00997C47"/>
    <w:rsid w:val="00A03BE6"/>
    <w:rsid w:val="00A45666"/>
    <w:rsid w:val="00A923C6"/>
    <w:rsid w:val="00AC264D"/>
    <w:rsid w:val="00B07DF5"/>
    <w:rsid w:val="00B44F3B"/>
    <w:rsid w:val="00BB308B"/>
    <w:rsid w:val="00BD582A"/>
    <w:rsid w:val="00F22EA4"/>
    <w:rsid w:val="00FD31D6"/>
    <w:rsid w:val="06BB4304"/>
    <w:rsid w:val="1EA71413"/>
    <w:rsid w:val="2245484E"/>
    <w:rsid w:val="57C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20</TotalTime>
  <ScaleCrop>false</ScaleCrop>
  <LinksUpToDate>false</LinksUpToDate>
  <CharactersWithSpaces>442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2015-10-23T08:13:00Z</dcterms:created>
  <dc:creator>liuli</dc:creator>
  <cp:lastModifiedBy>WPS_1693631244</cp:lastModifiedBy>
  <dcterms:modified xsi:type="dcterms:W3CDTF">2024-03-06T01:40:57Z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B671E38A5ABA46AA82B0D995E7A4F8BE_12</vt:lpwstr>
  </property>
</Properties>
</file>